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7" w:rsidRPr="007D0AFB" w:rsidRDefault="00B96CB7" w:rsidP="007D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F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96CB7" w:rsidRPr="007D0AFB" w:rsidRDefault="00B96CB7" w:rsidP="007D0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AFB">
        <w:rPr>
          <w:rFonts w:ascii="Times New Roman" w:hAnsi="Times New Roman" w:cs="Times New Roman"/>
          <w:b/>
          <w:sz w:val="28"/>
          <w:szCs w:val="28"/>
        </w:rPr>
        <w:t>по информированию пациента о состоянии здоровья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В соответствии со ст. 22 закона Российской Федерации от 21.11.2011 г. N 323-ФЗ «Об основах охраны здоровья граждан в Российской Федерации» 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</w:t>
      </w:r>
      <w:r w:rsidR="007D0AFB">
        <w:rPr>
          <w:rFonts w:ascii="Times New Roman" w:hAnsi="Times New Roman" w:cs="Times New Roman"/>
          <w:sz w:val="28"/>
          <w:szCs w:val="28"/>
        </w:rPr>
        <w:t xml:space="preserve"> </w:t>
      </w:r>
      <w:r w:rsidRPr="007D0AFB">
        <w:rPr>
          <w:rFonts w:ascii="Times New Roman" w:hAnsi="Times New Roman" w:cs="Times New Roman"/>
          <w:sz w:val="28"/>
          <w:szCs w:val="28"/>
        </w:rPr>
        <w:t xml:space="preserve">видах медицинского вмешательства, его последствиях и результатах оказания медицинской помощи.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2. Информация о состоянии здоровья  предоставляется пациенту лично лечащим врачом или другими  медицинскими  работниками,  принимающими  непоср</w:t>
      </w:r>
      <w:r w:rsidR="007D0AFB">
        <w:rPr>
          <w:rFonts w:ascii="Times New Roman" w:hAnsi="Times New Roman" w:cs="Times New Roman"/>
          <w:sz w:val="28"/>
          <w:szCs w:val="28"/>
        </w:rPr>
        <w:t>едственное  участие  в  медицин</w:t>
      </w:r>
      <w:r w:rsidRPr="007D0AFB">
        <w:rPr>
          <w:rFonts w:ascii="Times New Roman" w:hAnsi="Times New Roman" w:cs="Times New Roman"/>
          <w:sz w:val="28"/>
          <w:szCs w:val="28"/>
        </w:rPr>
        <w:t xml:space="preserve">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 порядке  недееспособными,  информация о  состоянии здоровья  предоставляется их  законным представителям.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3. Информация о состоянии здоровья не может быть предоставлена пациенту против его воли. В  случае  неблагоприятного прогноза  развития  заболевания  информация должна  сообщаться  в деликатной  форме  гражданину  или  его  супругу  (супруге),  одному  из  близких родственников (детям, родителям, усыновленным, усыновителям, родным братьям и родным сестрам, внукам, дедушкам, бабушкам),  если  пациент  не  запретил  сообщать  им  об  этом  и  (или)  не  определил иное лицо, которому должна быть передана такая информация.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4. Пациент либо его законный представитель имеет право н</w:t>
      </w:r>
      <w:r w:rsidR="007D0AFB">
        <w:rPr>
          <w:rFonts w:ascii="Times New Roman" w:hAnsi="Times New Roman" w:cs="Times New Roman"/>
          <w:sz w:val="28"/>
          <w:szCs w:val="28"/>
        </w:rPr>
        <w:t>епосредственно знакомиться с ме</w:t>
      </w:r>
      <w:r w:rsidRPr="007D0AFB">
        <w:rPr>
          <w:rFonts w:ascii="Times New Roman" w:hAnsi="Times New Roman" w:cs="Times New Roman"/>
          <w:sz w:val="28"/>
          <w:szCs w:val="28"/>
        </w:rPr>
        <w:t xml:space="preserve">дицинской документацией,  отражающей состояние его  здоровья,  и получать на основании  такой документации консультации у других специалистов.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  <w:r w:rsidRPr="007D0AFB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власти». 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Если Вы считаете, что Ваши права при оказании медицинской помощи не обеспечиваются в полном объёме, нарушены или ущемлены, Вы можете: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1. Если Вы хотите выразить свое мнение по какому-либо вопросу, дать свой комментарий, а также сообщить об известных Вам фактах недобросовестного исполнения служебных обязанностей сотрудников нашего учреждения, либо о ненадлежащем качеством оказания медицинской помощи. Просим Вас обращаться в письменной форме, факсимильное письменное обращение либо в электронной форме. 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AFB">
        <w:rPr>
          <w:rFonts w:ascii="Times New Roman" w:hAnsi="Times New Roman" w:cs="Times New Roman"/>
          <w:sz w:val="28"/>
          <w:szCs w:val="28"/>
          <w:u w:val="single"/>
        </w:rPr>
        <w:t xml:space="preserve"> Порядок рассмотрения обращений к</w:t>
      </w:r>
      <w:r w:rsidR="00B6170D" w:rsidRPr="007D0AFB">
        <w:rPr>
          <w:rFonts w:ascii="Times New Roman" w:hAnsi="Times New Roman" w:cs="Times New Roman"/>
          <w:sz w:val="28"/>
          <w:szCs w:val="28"/>
          <w:u w:val="single"/>
        </w:rPr>
        <w:t xml:space="preserve"> главному врачу ГБУЗ «ПКПД»</w:t>
      </w:r>
      <w:r w:rsidRPr="007D0AFB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B96CB7" w:rsidRPr="007D0AFB" w:rsidRDefault="00B6170D" w:rsidP="00B96C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AFB">
        <w:rPr>
          <w:rFonts w:ascii="Times New Roman" w:hAnsi="Times New Roman" w:cs="Times New Roman"/>
          <w:sz w:val="28"/>
          <w:szCs w:val="28"/>
          <w:u w:val="single"/>
        </w:rPr>
        <w:t>Варгатой Светлане Сергеевне</w:t>
      </w:r>
      <w:r w:rsidR="00B96CB7" w:rsidRPr="007D0AF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B96CB7" w:rsidRPr="007D0AFB" w:rsidRDefault="00B96CB7" w:rsidP="00B6170D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  Письменные обращения направляют по адресу</w:t>
      </w:r>
      <w:r w:rsidR="00B6170D" w:rsidRPr="007D0AFB">
        <w:rPr>
          <w:rFonts w:ascii="Times New Roman" w:hAnsi="Times New Roman" w:cs="Times New Roman"/>
          <w:sz w:val="28"/>
          <w:szCs w:val="28"/>
        </w:rPr>
        <w:t xml:space="preserve"> Владивосток ст Седанка ул.Пятнадцатая д.2</w:t>
      </w:r>
      <w:r w:rsidRPr="007D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  Факсимильные письменные обращения направляют по телефону </w:t>
      </w:r>
      <w:r w:rsidR="00B6170D" w:rsidRPr="007D0AFB">
        <w:rPr>
          <w:rFonts w:ascii="Times New Roman" w:hAnsi="Times New Roman" w:cs="Times New Roman"/>
          <w:sz w:val="28"/>
          <w:szCs w:val="28"/>
        </w:rPr>
        <w:t>8(423)233-40-72</w:t>
      </w:r>
    </w:p>
    <w:p w:rsidR="002673E7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  Электронной почтой</w:t>
      </w:r>
      <w:r w:rsidR="002673E7" w:rsidRPr="002673E7">
        <w:rPr>
          <w:rFonts w:ascii="Times New Roman" w:hAnsi="Times New Roman" w:cs="Times New Roman"/>
          <w:sz w:val="28"/>
          <w:szCs w:val="28"/>
        </w:rPr>
        <w:t xml:space="preserve">: </w:t>
      </w:r>
      <w:r w:rsidR="002673E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673E7" w:rsidRPr="00892F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2673E7" w:rsidRPr="00892F71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2673E7" w:rsidRPr="00892F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pkpd</w:t>
        </w:r>
        <w:r w:rsidR="002673E7" w:rsidRPr="00892F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2673E7" w:rsidRPr="00892F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673E7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2673E7" w:rsidRPr="002673E7">
        <w:rPr>
          <w:rFonts w:ascii="Times New Roman" w:hAnsi="Times New Roman" w:cs="Times New Roman"/>
          <w:sz w:val="28"/>
          <w:szCs w:val="28"/>
        </w:rPr>
        <w:t>8 (423) 2</w:t>
      </w:r>
      <w:r w:rsidR="002673E7" w:rsidRPr="002673E7">
        <w:rPr>
          <w:rStyle w:val="a7"/>
          <w:rFonts w:ascii="Times New Roman" w:hAnsi="Times New Roman"/>
          <w:b w:val="0"/>
          <w:sz w:val="28"/>
          <w:szCs w:val="28"/>
        </w:rPr>
        <w:t>36-00-41</w:t>
      </w:r>
      <w:r w:rsidRPr="007D0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B7" w:rsidRPr="002673E7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2673E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73E7" w:rsidRPr="002673E7">
        <w:rPr>
          <w:rFonts w:ascii="Times New Roman" w:hAnsi="Times New Roman" w:cs="Times New Roman"/>
          <w:sz w:val="28"/>
          <w:szCs w:val="28"/>
        </w:rPr>
        <w:t xml:space="preserve"> </w:t>
      </w:r>
      <w:r w:rsidR="002673E7">
        <w:rPr>
          <w:rFonts w:ascii="Times New Roman" w:hAnsi="Times New Roman" w:cs="Times New Roman"/>
          <w:sz w:val="28"/>
          <w:szCs w:val="28"/>
        </w:rPr>
        <w:t xml:space="preserve">9:00 до 15:30. Выходные дни: суббота, воскресенье </w:t>
      </w:r>
    </w:p>
    <w:p w:rsidR="00B6170D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  При личном обращении к</w:t>
      </w:r>
      <w:r w:rsidR="00B6170D" w:rsidRPr="007D0AFB">
        <w:rPr>
          <w:rFonts w:ascii="Times New Roman" w:hAnsi="Times New Roman" w:cs="Times New Roman"/>
          <w:sz w:val="28"/>
          <w:szCs w:val="28"/>
        </w:rPr>
        <w:t xml:space="preserve"> главному врачу</w:t>
      </w:r>
      <w:r w:rsidRPr="007D0AFB">
        <w:rPr>
          <w:rFonts w:ascii="Times New Roman" w:hAnsi="Times New Roman" w:cs="Times New Roman"/>
          <w:sz w:val="28"/>
          <w:szCs w:val="28"/>
        </w:rPr>
        <w:t xml:space="preserve">, необходимо записать на приём в </w:t>
      </w:r>
      <w:r w:rsidR="00B6170D" w:rsidRPr="007D0AFB">
        <w:rPr>
          <w:rFonts w:ascii="Times New Roman" w:hAnsi="Times New Roman" w:cs="Times New Roman"/>
          <w:sz w:val="28"/>
          <w:szCs w:val="28"/>
        </w:rPr>
        <w:t>канцелярии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 График работы: Пн-Пят. с 09:00 до 17:00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  Пожалуйста, помните, что в соответствии с Федеральным законом Российской Федерации от 2 мая 2006 года №59-ФЗ «О порядке рассмотрения обращений граждан Российской Федерации», обращения, поступившие с неполной или неточной информацией об отправителе, без указания Фамилии, Имени и Отчества, полного обратного почтового адреса, рассмотрению не подлежат. 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lastRenderedPageBreak/>
        <w:t xml:space="preserve"> Срок регистрации письменных обращений в медицинскую организацию с момента поступления – не более одного дня.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Письменные  обращения  граждан  по  вопросам,  не  относящимся  к  компетенции  медицинской организации, в срок до пяти дней со дня их регистрации в медицинской организации подлежат переадресации  в  соответствующие  организации  или  органы,  в  компетенцию  которых  входит решение  поставленных  в  обращении  вопросов,  с  одновременным  уведомлением  гражданина, направившего обращение, о переадресации его обращения.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В случае, если гражданин в одном обращении ставит ряд во</w:t>
      </w:r>
      <w:r w:rsidR="007D0AFB">
        <w:rPr>
          <w:rFonts w:ascii="Times New Roman" w:hAnsi="Times New Roman" w:cs="Times New Roman"/>
          <w:sz w:val="28"/>
          <w:szCs w:val="28"/>
        </w:rPr>
        <w:t>просов, разрешение которых нахо</w:t>
      </w:r>
      <w:r w:rsidRPr="007D0AFB">
        <w:rPr>
          <w:rFonts w:ascii="Times New Roman" w:hAnsi="Times New Roman" w:cs="Times New Roman"/>
          <w:sz w:val="28"/>
          <w:szCs w:val="28"/>
        </w:rPr>
        <w:t xml:space="preserve">дится в компетенции различных организаций или органов, копии обращения должны быть направлены в течение пяти  дней со дня регистрации в соответствующие организации или органы.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 Общий срок  рассмотрения письменных обращений  граждан  -</w:t>
      </w:r>
      <w:r w:rsidR="007D0AFB">
        <w:rPr>
          <w:rFonts w:ascii="Times New Roman" w:hAnsi="Times New Roman" w:cs="Times New Roman"/>
          <w:sz w:val="28"/>
          <w:szCs w:val="28"/>
        </w:rPr>
        <w:t xml:space="preserve"> тридцать дней со дня  регистра</w:t>
      </w:r>
      <w:r w:rsidRPr="007D0AFB">
        <w:rPr>
          <w:rFonts w:ascii="Times New Roman" w:hAnsi="Times New Roman" w:cs="Times New Roman"/>
          <w:sz w:val="28"/>
          <w:szCs w:val="28"/>
        </w:rPr>
        <w:t xml:space="preserve">ции письменного обращения.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 xml:space="preserve">В  случаях,  требующих  проведения  соответствующих  проверок,  изучения  и  истребования  дополнительных материалов, принятия других мер, сроки рассмотрения могут быть в порядке исключения продлены руководителем (заместителем руководителя) медицинской организации не более чем на тридцать дней. При этом в течение месяца с момента поступления обращения егоавтору письменно сообщается о принятых мерах и о продлении срока рассмотрения обращения. </w:t>
      </w:r>
    </w:p>
    <w:p w:rsidR="00B96CB7" w:rsidRPr="007D0AFB" w:rsidRDefault="00B96CB7" w:rsidP="00B96CB7">
      <w:pPr>
        <w:rPr>
          <w:rFonts w:ascii="Times New Roman" w:hAnsi="Times New Roman" w:cs="Times New Roman"/>
          <w:sz w:val="28"/>
          <w:szCs w:val="28"/>
        </w:rPr>
      </w:pPr>
      <w:r w:rsidRPr="007D0AFB">
        <w:rPr>
          <w:rFonts w:ascii="Times New Roman" w:hAnsi="Times New Roman" w:cs="Times New Roman"/>
          <w:sz w:val="28"/>
          <w:szCs w:val="28"/>
        </w:rPr>
        <w:t>При индивидуальном устном информировании граждан (по телефону или лично) сотрудник медицинской организации, осуществляющий информирование, дает ответ самостоятельно при обращении гражданина. Если сотрудник, к которому обратился гражданин, не может ответить на</w:t>
      </w:r>
      <w:r w:rsidR="007D0AFB">
        <w:rPr>
          <w:rFonts w:ascii="Times New Roman" w:hAnsi="Times New Roman" w:cs="Times New Roman"/>
          <w:sz w:val="28"/>
          <w:szCs w:val="28"/>
        </w:rPr>
        <w:t xml:space="preserve"> </w:t>
      </w:r>
      <w:r w:rsidRPr="007D0AFB">
        <w:rPr>
          <w:rFonts w:ascii="Times New Roman" w:hAnsi="Times New Roman" w:cs="Times New Roman"/>
          <w:sz w:val="28"/>
          <w:szCs w:val="28"/>
        </w:rPr>
        <w:t>вопрос самостоятельно, то он предлагает гражданину обратит</w:t>
      </w:r>
      <w:r w:rsidR="007D0AFB">
        <w:rPr>
          <w:rFonts w:ascii="Times New Roman" w:hAnsi="Times New Roman" w:cs="Times New Roman"/>
          <w:sz w:val="28"/>
          <w:szCs w:val="28"/>
        </w:rPr>
        <w:t>ься в письменной форме, либо на</w:t>
      </w:r>
      <w:r w:rsidRPr="007D0AFB">
        <w:rPr>
          <w:rFonts w:ascii="Times New Roman" w:hAnsi="Times New Roman" w:cs="Times New Roman"/>
          <w:sz w:val="28"/>
          <w:szCs w:val="28"/>
        </w:rPr>
        <w:t xml:space="preserve">значить другое удобное для гражданина время для получения информации. </w:t>
      </w:r>
    </w:p>
    <w:p w:rsidR="009E74CB" w:rsidRPr="007D0AFB" w:rsidRDefault="009E74CB">
      <w:pPr>
        <w:rPr>
          <w:rFonts w:ascii="Times New Roman" w:hAnsi="Times New Roman" w:cs="Times New Roman"/>
          <w:sz w:val="28"/>
          <w:szCs w:val="28"/>
        </w:rPr>
      </w:pPr>
    </w:p>
    <w:sectPr w:rsidR="009E74CB" w:rsidRPr="007D0AFB" w:rsidSect="001058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CE" w:rsidRDefault="00C52ACE" w:rsidP="000E4C82">
      <w:pPr>
        <w:spacing w:after="0" w:line="240" w:lineRule="auto"/>
      </w:pPr>
      <w:r>
        <w:separator/>
      </w:r>
    </w:p>
  </w:endnote>
  <w:endnote w:type="continuationSeparator" w:id="0">
    <w:p w:rsidR="00C52ACE" w:rsidRDefault="00C52ACE" w:rsidP="000E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391"/>
      <w:docPartObj>
        <w:docPartGallery w:val="Page Numbers (Bottom of Page)"/>
        <w:docPartUnique/>
      </w:docPartObj>
    </w:sdtPr>
    <w:sdtContent>
      <w:p w:rsidR="000E4C82" w:rsidRDefault="00214A26">
        <w:pPr>
          <w:pStyle w:val="a5"/>
          <w:jc w:val="right"/>
        </w:pPr>
        <w:fldSimple w:instr=" PAGE   \* MERGEFORMAT ">
          <w:r w:rsidR="002673E7">
            <w:rPr>
              <w:noProof/>
            </w:rPr>
            <w:t>1</w:t>
          </w:r>
        </w:fldSimple>
      </w:p>
    </w:sdtContent>
  </w:sdt>
  <w:p w:rsidR="000E4C82" w:rsidRDefault="000E4C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CE" w:rsidRDefault="00C52ACE" w:rsidP="000E4C82">
      <w:pPr>
        <w:spacing w:after="0" w:line="240" w:lineRule="auto"/>
      </w:pPr>
      <w:r>
        <w:separator/>
      </w:r>
    </w:p>
  </w:footnote>
  <w:footnote w:type="continuationSeparator" w:id="0">
    <w:p w:rsidR="00C52ACE" w:rsidRDefault="00C52ACE" w:rsidP="000E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CB7"/>
    <w:rsid w:val="000E4C82"/>
    <w:rsid w:val="001058B0"/>
    <w:rsid w:val="00214A26"/>
    <w:rsid w:val="002673E7"/>
    <w:rsid w:val="00347AD1"/>
    <w:rsid w:val="007D0AFB"/>
    <w:rsid w:val="009E74CB"/>
    <w:rsid w:val="00AF0671"/>
    <w:rsid w:val="00B6170D"/>
    <w:rsid w:val="00B96CB7"/>
    <w:rsid w:val="00C5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C82"/>
  </w:style>
  <w:style w:type="paragraph" w:styleId="a5">
    <w:name w:val="footer"/>
    <w:basedOn w:val="a"/>
    <w:link w:val="a6"/>
    <w:uiPriority w:val="99"/>
    <w:unhideWhenUsed/>
    <w:rsid w:val="000E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C82"/>
  </w:style>
  <w:style w:type="character" w:styleId="a7">
    <w:name w:val="Strong"/>
    <w:basedOn w:val="a0"/>
    <w:qFormat/>
    <w:rsid w:val="002673E7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267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kp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KPTD</dc:creator>
  <cp:keywords/>
  <dc:description/>
  <cp:lastModifiedBy>Кадры-1</cp:lastModifiedBy>
  <cp:revision>6</cp:revision>
  <cp:lastPrinted>2014-12-25T23:51:00Z</cp:lastPrinted>
  <dcterms:created xsi:type="dcterms:W3CDTF">2014-12-19T00:59:00Z</dcterms:created>
  <dcterms:modified xsi:type="dcterms:W3CDTF">2015-02-26T02:26:00Z</dcterms:modified>
</cp:coreProperties>
</file>